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C6D8" w14:textId="70E5AAB2" w:rsidR="00A0495A" w:rsidRDefault="00A0495A" w:rsidP="00A0495A">
      <w:r>
        <w:t>29 stycznia 2024 roku</w:t>
      </w:r>
      <w:r w:rsidR="00DD382F">
        <w:t xml:space="preserve"> o godzinie 8</w:t>
      </w:r>
      <w:r w:rsidR="009504BE">
        <w:t>:</w:t>
      </w:r>
      <w:r w:rsidR="00DD382F">
        <w:t>00</w:t>
      </w:r>
      <w:r>
        <w:t xml:space="preserve"> rozpocznie się rejestracja na IX edycję Ogólnopolskiej Akademii Konkursu Wiedzy o Prawie</w:t>
      </w:r>
      <w:r w:rsidR="00A45ECB">
        <w:t>.</w:t>
      </w:r>
    </w:p>
    <w:p w14:paraId="64C70915" w14:textId="77777777" w:rsidR="00A0495A" w:rsidRDefault="00A0495A" w:rsidP="00A0495A"/>
    <w:p w14:paraId="42B468CF" w14:textId="0B7A7FE0" w:rsidR="00A0495A" w:rsidRDefault="00A0495A" w:rsidP="00A0495A">
      <w:r>
        <w:t xml:space="preserve">Krajowa Izba Radców Prawnych zaprasza uczniów szkół podstawowych (klas V–VIII) oraz uczniów szkół ponadpodstawowych do udziału w Ogólnopolskiej Akademii – Konkursie Wiedzy o Prawie. Rejestracja szkół potrwa do </w:t>
      </w:r>
      <w:r w:rsidR="00DD382F">
        <w:t>04</w:t>
      </w:r>
      <w:r>
        <w:t xml:space="preserve"> marca 202</w:t>
      </w:r>
      <w:r w:rsidR="00491A9D">
        <w:t>4</w:t>
      </w:r>
      <w:r>
        <w:t xml:space="preserve"> r</w:t>
      </w:r>
      <w:r w:rsidR="00DD382F">
        <w:t xml:space="preserve"> o godzinie 24</w:t>
      </w:r>
      <w:r w:rsidR="009504BE">
        <w:t>:</w:t>
      </w:r>
      <w:r w:rsidR="00DD382F">
        <w:t>00</w:t>
      </w:r>
      <w:r>
        <w:t>, a rejestracja uczniów ze zgłoszonych w tym terminie szkół do 0</w:t>
      </w:r>
      <w:r w:rsidR="00DD382F">
        <w:t xml:space="preserve">5 </w:t>
      </w:r>
      <w:r>
        <w:t>marca 202</w:t>
      </w:r>
      <w:r w:rsidR="00491A9D">
        <w:t>4</w:t>
      </w:r>
      <w:r>
        <w:t xml:space="preserve"> r</w:t>
      </w:r>
      <w:r w:rsidR="00DD382F">
        <w:t xml:space="preserve"> o godzinie 24</w:t>
      </w:r>
      <w:r w:rsidR="009504BE">
        <w:t>:</w:t>
      </w:r>
      <w:r w:rsidR="00DD382F">
        <w:t>00</w:t>
      </w:r>
      <w:r>
        <w:t>.</w:t>
      </w:r>
    </w:p>
    <w:p w14:paraId="0A106C50" w14:textId="77777777" w:rsidR="008C5182" w:rsidRPr="00DB48D1" w:rsidRDefault="008C5182" w:rsidP="00A0495A">
      <w:r w:rsidRPr="00DB48D1">
        <w:t>Akademia Wiedzy o Prawie daje uczniom możliwość sprawdzenia swojej wiedzy prawniczej, pogłębienia jej oraz  zmierzenia się z rówieśnikami.</w:t>
      </w:r>
    </w:p>
    <w:p w14:paraId="2FC18D8F" w14:textId="3317DF21" w:rsidR="00A0495A" w:rsidRDefault="008C5182" w:rsidP="00A0495A">
      <w:r w:rsidRPr="008C5182">
        <w:t>Celem Konkursu jest działanie na rzecz poszerzenia i pogłębienia wiedzy o prawie wśród nastoletnich Polaków, wzrost świadomości prawnej dzieci i młodzieży, kształtowanie postaw szacunku do prawa wśród dzieci i młodzieży oraz propagowanie związków prawa polskiego z prawem międzynarodowym.</w:t>
      </w:r>
    </w:p>
    <w:p w14:paraId="2F6071A7" w14:textId="1F8FDB76" w:rsidR="00A0495A" w:rsidRDefault="00A0495A" w:rsidP="00A0495A">
      <w:r>
        <w:t xml:space="preserve">Tegoroczna edycja Akademii </w:t>
      </w:r>
      <w:r w:rsidR="00DD382F">
        <w:t xml:space="preserve">podobnie jak poprzednie edycje </w:t>
      </w:r>
      <w:r>
        <w:t>składać się będzie z trzech etapów oraz ceremonii wręczenia nagród:</w:t>
      </w:r>
    </w:p>
    <w:p w14:paraId="21F4F12E" w14:textId="77777777" w:rsidR="00A0495A" w:rsidRDefault="00A0495A" w:rsidP="00A0495A"/>
    <w:p w14:paraId="4CD53F90" w14:textId="5F1279EC" w:rsidR="00A0495A" w:rsidRDefault="00A0495A" w:rsidP="00A0495A">
      <w:r>
        <w:t xml:space="preserve">etap pierwszy – szkolny – </w:t>
      </w:r>
      <w:r w:rsidR="00DD382F" w:rsidRPr="00DD382F">
        <w:t xml:space="preserve">dla szkół podstawowych </w:t>
      </w:r>
      <w:r w:rsidR="00DD382F">
        <w:t xml:space="preserve">- </w:t>
      </w:r>
      <w:r>
        <w:t xml:space="preserve">odbędzie się </w:t>
      </w:r>
      <w:r w:rsidR="00DD382F">
        <w:t>07</w:t>
      </w:r>
      <w:r>
        <w:t xml:space="preserve"> marca 202</w:t>
      </w:r>
      <w:r w:rsidR="00A45ECB">
        <w:t>4</w:t>
      </w:r>
      <w:r>
        <w:t xml:space="preserve"> r.</w:t>
      </w:r>
      <w:r w:rsidR="00DD382F">
        <w:t xml:space="preserve"> o godz. 11</w:t>
      </w:r>
      <w:r w:rsidR="009504BE">
        <w:t>:</w:t>
      </w:r>
      <w:r w:rsidR="00DD382F">
        <w:t xml:space="preserve">00 </w:t>
      </w:r>
      <w:r w:rsidR="00DD382F">
        <w:br/>
        <w:t>etap pierwszy – szkolny – dla szkół ponadpodstawowych – odbędzie się</w:t>
      </w:r>
      <w:r w:rsidR="00A45ECB">
        <w:t xml:space="preserve"> 07 marca 2024 r.</w:t>
      </w:r>
      <w:r w:rsidR="00DD382F">
        <w:t xml:space="preserve"> o godz.13</w:t>
      </w:r>
      <w:r w:rsidR="009504BE">
        <w:t>:</w:t>
      </w:r>
      <w:r w:rsidR="00DD382F">
        <w:t>00</w:t>
      </w:r>
      <w:r>
        <w:t xml:space="preserve"> </w:t>
      </w:r>
      <w:r w:rsidR="00DD382F">
        <w:br/>
      </w:r>
      <w:r>
        <w:t>zostanie zrealizowany w formie testu online jednokrotnego wyboru za pomocą specjalnej aplikacji</w:t>
      </w:r>
      <w:r w:rsidR="00A45ECB">
        <w:t xml:space="preserve"> na stronie </w:t>
      </w:r>
      <w:hyperlink r:id="rId4" w:history="1">
        <w:r w:rsidR="008C5182" w:rsidRPr="00B51D4C">
          <w:rPr>
            <w:rStyle w:val="Hipercze"/>
          </w:rPr>
          <w:t>https://konkursakademia.pl</w:t>
        </w:r>
      </w:hyperlink>
      <w:r w:rsidR="008C5182">
        <w:rPr>
          <w:u w:val="single"/>
        </w:rPr>
        <w:t xml:space="preserve"> </w:t>
      </w:r>
      <w:r>
        <w:t>,</w:t>
      </w:r>
    </w:p>
    <w:p w14:paraId="2BF44697" w14:textId="77777777" w:rsidR="00A0495A" w:rsidRDefault="00A0495A" w:rsidP="00A0495A"/>
    <w:p w14:paraId="5544C913" w14:textId="7F1DAAA7" w:rsidR="00A0495A" w:rsidRDefault="00A0495A" w:rsidP="00A0495A">
      <w:r>
        <w:t xml:space="preserve">etap drugi – okręgowy – odbędzie się w dniach </w:t>
      </w:r>
      <w:r w:rsidR="00DD382F">
        <w:t>25</w:t>
      </w:r>
      <w:r>
        <w:t xml:space="preserve"> – </w:t>
      </w:r>
      <w:r w:rsidR="00DD382F">
        <w:t>26</w:t>
      </w:r>
      <w:r>
        <w:t xml:space="preserve"> kwietnia 202</w:t>
      </w:r>
      <w:r w:rsidR="009504BE">
        <w:t>4</w:t>
      </w:r>
      <w:r>
        <w:t xml:space="preserve"> r.; </w:t>
      </w:r>
      <w:r w:rsidR="00A45ECB">
        <w:t xml:space="preserve">przeprowadzony on-line za pomocą specjalnej strony </w:t>
      </w:r>
      <w:hyperlink r:id="rId5" w:history="1">
        <w:r w:rsidR="00A45ECB" w:rsidRPr="00D10FB8">
          <w:rPr>
            <w:rStyle w:val="Hipercze"/>
          </w:rPr>
          <w:t>https://konkursakademia.pl</w:t>
        </w:r>
      </w:hyperlink>
      <w:r w:rsidR="00A45ECB">
        <w:t xml:space="preserve"> oraz z wykorzystaniem platformy Zoom. W</w:t>
      </w:r>
      <w:r>
        <w:t xml:space="preserve"> tym etapie uczestnicy będą musieli rozwiązać kazus, tj.  odpowiedzieć na pytania zamknięte wielokrotnego wyboru,</w:t>
      </w:r>
    </w:p>
    <w:p w14:paraId="4AE2BCE9" w14:textId="77777777" w:rsidR="00A0495A" w:rsidRDefault="00A0495A" w:rsidP="00A0495A"/>
    <w:p w14:paraId="77761CC5" w14:textId="10B10E06" w:rsidR="00A0495A" w:rsidRDefault="00A0495A" w:rsidP="00A0495A">
      <w:r>
        <w:t>etap trzeci – centralny – finał – będzie składał się z wypowiedzi ustnej przed Centralną Komisją Akademii Konkursu i odbędzie się 1</w:t>
      </w:r>
      <w:r w:rsidR="009504BE">
        <w:t>7</w:t>
      </w:r>
      <w:r>
        <w:t xml:space="preserve"> </w:t>
      </w:r>
      <w:r w:rsidR="009504BE">
        <w:t>kwietnia</w:t>
      </w:r>
      <w:r>
        <w:t xml:space="preserve"> 202</w:t>
      </w:r>
      <w:r w:rsidR="009504BE">
        <w:t>4</w:t>
      </w:r>
      <w:r>
        <w:t xml:space="preserve"> r.</w:t>
      </w:r>
    </w:p>
    <w:p w14:paraId="093AA183" w14:textId="77777777" w:rsidR="00A0495A" w:rsidRDefault="00A0495A" w:rsidP="00A0495A"/>
    <w:p w14:paraId="2952E074" w14:textId="4DC93F19" w:rsidR="00A0495A" w:rsidRDefault="00A0495A" w:rsidP="00A0495A">
      <w:r>
        <w:t xml:space="preserve">Regulamin Akademii, rejestracja uczestników oraz aktualne informacje dotyczące organizacji, terminów i wyników poszczególnych etapów konkursu znajdują się pod linkiem: </w:t>
      </w:r>
      <w:hyperlink r:id="rId6" w:history="1">
        <w:r w:rsidR="00DB48D1" w:rsidRPr="00DB48D1">
          <w:rPr>
            <w:color w:val="0000FF"/>
            <w:u w:val="single"/>
          </w:rPr>
          <w:t>Akademia Konkurs Wiedzy o Prawie (platformaedukacjiprawnej.pl)</w:t>
        </w:r>
      </w:hyperlink>
    </w:p>
    <w:p w14:paraId="6B798F04" w14:textId="77777777" w:rsidR="00A0495A" w:rsidRDefault="00A0495A" w:rsidP="00A0495A"/>
    <w:p w14:paraId="3170743B" w14:textId="77777777" w:rsidR="00A0495A" w:rsidRDefault="00A0495A" w:rsidP="00A0495A">
      <w:r>
        <w:t>Pierwszy etap będzie polegał na rozwiązaniu testu online jednokrotnego wyboru składającego się z 50 pytań. Do drugiego etapu, z każdej okręgowej izby radców prawnych, zakwalifikowanych zostanie po 20 uczestników w każdej kategorii szkół, którzy uzyskali największą liczbę punktów i rozwiązali test w najkrótszym czasie.</w:t>
      </w:r>
    </w:p>
    <w:p w14:paraId="4227C4F0" w14:textId="77777777" w:rsidR="00A0495A" w:rsidRDefault="00A0495A" w:rsidP="00A0495A"/>
    <w:p w14:paraId="0ABB0C4C" w14:textId="77777777" w:rsidR="00A0495A" w:rsidRDefault="00A0495A" w:rsidP="00A0495A">
      <w:r>
        <w:t xml:space="preserve">Drugi etap polegać będzie na rozwiązaniu kazusu poprzez udzielenie odpowiedzi na 20 zamkniętych pytań wielokrotnego wyboru. W trakcie tego etapu konkursu uczniowie będą musieli przez cały czas </w:t>
      </w:r>
      <w:r>
        <w:lastRenderedPageBreak/>
        <w:t>jego trwania być połączeni z Okręgową Komisją Akademii za pomocą aplikacji Zoom z użyciem wizji i fonii.</w:t>
      </w:r>
    </w:p>
    <w:p w14:paraId="44D382AC" w14:textId="77777777" w:rsidR="00A0495A" w:rsidRDefault="00A0495A" w:rsidP="00A0495A"/>
    <w:p w14:paraId="0148C9C5" w14:textId="77777777" w:rsidR="00A0495A" w:rsidRDefault="00A0495A" w:rsidP="00A0495A">
      <w:r>
        <w:t>Do trzeciego etapu, z każdej okręgowej izby radców prawnych, przechodzi po jednym uczestniku z każdej kategorii. Etap trzeci ma formę wypowiedzi ustnej, podczas której uczestnicy odpowiedzą na dwa wylosowane przez siebie pytania. Spośród uczestników po troje uczniów ze szkół podstawowych oraz szkół ponadpodstawowych z trzema najlepszymi wynikami uzyska tytuł laureata, pozostałe osoby zostaną finalistami konkursu. Zarówno dla laureatów, jak i finalistów przewidziane są nagrody.</w:t>
      </w:r>
    </w:p>
    <w:p w14:paraId="60713067" w14:textId="77777777" w:rsidR="00A0495A" w:rsidRDefault="00A0495A" w:rsidP="00A0495A"/>
    <w:p w14:paraId="19A636F3" w14:textId="77777777" w:rsidR="00986936" w:rsidRDefault="00986936"/>
    <w:sectPr w:rsidR="0098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5A"/>
    <w:rsid w:val="00491A9D"/>
    <w:rsid w:val="004A409D"/>
    <w:rsid w:val="008C5182"/>
    <w:rsid w:val="009504BE"/>
    <w:rsid w:val="00986936"/>
    <w:rsid w:val="00A0495A"/>
    <w:rsid w:val="00A45ECB"/>
    <w:rsid w:val="00DB48D1"/>
    <w:rsid w:val="00D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5D28"/>
  <w15:chartTrackingRefBased/>
  <w15:docId w15:val="{D7F20257-2138-4E4F-A98B-F763AE1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5E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ademia.platformaedukacjiprawnej.pl/" TargetMode="External"/><Relationship Id="rId5" Type="http://schemas.openxmlformats.org/officeDocument/2006/relationships/hyperlink" Target="https://konkursakademia.pl" TargetMode="External"/><Relationship Id="rId4" Type="http://schemas.openxmlformats.org/officeDocument/2006/relationships/hyperlink" Target="https://konkursakadem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Nowakowska-Szulejewska</dc:creator>
  <cp:keywords/>
  <dc:description/>
  <cp:lastModifiedBy>Dagmara Nowakowska-Szulejewska</cp:lastModifiedBy>
  <cp:revision>5</cp:revision>
  <cp:lastPrinted>2024-01-17T10:49:00Z</cp:lastPrinted>
  <dcterms:created xsi:type="dcterms:W3CDTF">2024-01-12T08:07:00Z</dcterms:created>
  <dcterms:modified xsi:type="dcterms:W3CDTF">2024-01-25T12:41:00Z</dcterms:modified>
</cp:coreProperties>
</file>