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97" w:rsidRDefault="000C641A" w:rsidP="00770946">
      <w:pPr>
        <w:jc w:val="center"/>
        <w:rPr>
          <w:b/>
          <w:sz w:val="32"/>
          <w:szCs w:val="32"/>
        </w:rPr>
      </w:pPr>
      <w:r w:rsidRPr="006B77AC">
        <w:rPr>
          <w:b/>
          <w:sz w:val="32"/>
          <w:szCs w:val="32"/>
        </w:rPr>
        <w:t>ZAS</w:t>
      </w:r>
      <w:r w:rsidR="00751767">
        <w:rPr>
          <w:b/>
          <w:sz w:val="32"/>
          <w:szCs w:val="32"/>
        </w:rPr>
        <w:t xml:space="preserve">ADY OCENIANIA </w:t>
      </w:r>
    </w:p>
    <w:p w:rsidR="000C641A" w:rsidRDefault="006444CF" w:rsidP="00770946">
      <w:pPr>
        <w:jc w:val="center"/>
        <w:rPr>
          <w:b/>
          <w:sz w:val="24"/>
          <w:szCs w:val="24"/>
        </w:rPr>
      </w:pPr>
      <w:r w:rsidRPr="00DD26C6">
        <w:rPr>
          <w:b/>
          <w:sz w:val="28"/>
          <w:szCs w:val="24"/>
        </w:rPr>
        <w:t>Przedmiot</w:t>
      </w:r>
      <w:r>
        <w:rPr>
          <w:b/>
          <w:sz w:val="24"/>
          <w:szCs w:val="24"/>
        </w:rPr>
        <w:t xml:space="preserve"> FIZYKA</w:t>
      </w:r>
    </w:p>
    <w:p w:rsidR="006D516B" w:rsidRPr="00BE44D7" w:rsidRDefault="006D516B" w:rsidP="00BE44D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BE44D7">
        <w:rPr>
          <w:b/>
          <w:sz w:val="32"/>
          <w:szCs w:val="32"/>
        </w:rPr>
        <w:t>Cele oceniania.</w:t>
      </w:r>
    </w:p>
    <w:p w:rsidR="00BE44D7" w:rsidRPr="00BE44D7" w:rsidRDefault="00BE44D7" w:rsidP="00BE44D7">
      <w:pPr>
        <w:autoSpaceDE w:val="0"/>
        <w:autoSpaceDN w:val="0"/>
        <w:adjustRightInd w:val="0"/>
        <w:spacing w:after="0" w:line="240" w:lineRule="auto"/>
        <w:ind w:left="360"/>
        <w:rPr>
          <w:sz w:val="24"/>
        </w:rPr>
      </w:pPr>
      <w:r w:rsidRPr="00BE44D7">
        <w:rPr>
          <w:sz w:val="24"/>
        </w:rPr>
        <w:t xml:space="preserve">a) rozpoznawanie przez nauczyciela poziomu i postępów w opanowaniu przez ucznia wiadomości i umiejętności w stosunku do wymagań podstawy programowej; </w:t>
      </w:r>
    </w:p>
    <w:p w:rsidR="00BE44D7" w:rsidRPr="00BE44D7" w:rsidRDefault="00BE44D7" w:rsidP="00BE44D7">
      <w:pPr>
        <w:autoSpaceDE w:val="0"/>
        <w:autoSpaceDN w:val="0"/>
        <w:adjustRightInd w:val="0"/>
        <w:spacing w:after="0" w:line="240" w:lineRule="auto"/>
        <w:ind w:left="360"/>
        <w:rPr>
          <w:sz w:val="24"/>
        </w:rPr>
      </w:pPr>
      <w:r w:rsidRPr="00BE44D7">
        <w:rPr>
          <w:sz w:val="24"/>
        </w:rPr>
        <w:t xml:space="preserve">b) informowanie ucznia o poziomie jego osiągnięć edukacyjnych i postępach w tym zakresie, </w:t>
      </w:r>
    </w:p>
    <w:p w:rsidR="00BE44D7" w:rsidRPr="00BE44D7" w:rsidRDefault="00BE44D7" w:rsidP="00BE44D7">
      <w:pPr>
        <w:autoSpaceDE w:val="0"/>
        <w:autoSpaceDN w:val="0"/>
        <w:adjustRightInd w:val="0"/>
        <w:spacing w:after="0" w:line="240" w:lineRule="auto"/>
        <w:ind w:left="360"/>
        <w:rPr>
          <w:sz w:val="24"/>
        </w:rPr>
      </w:pPr>
      <w:r w:rsidRPr="00BE44D7">
        <w:rPr>
          <w:sz w:val="24"/>
        </w:rPr>
        <w:t xml:space="preserve">c) motywowanie ucznia do dalszej pracy, pomoc uczniom w dalszym kształceniu, </w:t>
      </w:r>
    </w:p>
    <w:p w:rsidR="00BE44D7" w:rsidRPr="00BE44D7" w:rsidRDefault="00BE44D7" w:rsidP="00BE44D7">
      <w:pPr>
        <w:autoSpaceDE w:val="0"/>
        <w:autoSpaceDN w:val="0"/>
        <w:adjustRightInd w:val="0"/>
        <w:spacing w:after="0" w:line="240" w:lineRule="auto"/>
        <w:ind w:left="360"/>
        <w:rPr>
          <w:sz w:val="24"/>
        </w:rPr>
      </w:pPr>
      <w:r w:rsidRPr="00BE44D7">
        <w:rPr>
          <w:sz w:val="24"/>
        </w:rPr>
        <w:t xml:space="preserve">d) informowanie rodziców  o postępach, trudnościach lub specjalnych uzdolnieniach dziecka, </w:t>
      </w:r>
    </w:p>
    <w:p w:rsidR="00BE44D7" w:rsidRPr="00BE44D7" w:rsidRDefault="00BE44D7" w:rsidP="00BE44D7">
      <w:pPr>
        <w:autoSpaceDE w:val="0"/>
        <w:autoSpaceDN w:val="0"/>
        <w:adjustRightInd w:val="0"/>
        <w:spacing w:after="0" w:line="240" w:lineRule="auto"/>
        <w:ind w:left="360"/>
        <w:rPr>
          <w:sz w:val="24"/>
        </w:rPr>
      </w:pPr>
      <w:r w:rsidRPr="00BE44D7">
        <w:rPr>
          <w:sz w:val="24"/>
        </w:rPr>
        <w:t xml:space="preserve">e) dostarczenie nauczycielowi informacji zwrotnej na temat efektywności metod nauczania, prawidłowości doboru metod i technik pracy z uczniem. </w:t>
      </w:r>
    </w:p>
    <w:p w:rsidR="00BE44D7" w:rsidRPr="00BE44D7" w:rsidRDefault="00BE44D7" w:rsidP="00BE44D7">
      <w:pPr>
        <w:rPr>
          <w:b/>
          <w:sz w:val="32"/>
          <w:szCs w:val="32"/>
        </w:rPr>
      </w:pPr>
    </w:p>
    <w:p w:rsidR="00751767" w:rsidRPr="00751767" w:rsidRDefault="000C641A" w:rsidP="0075176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751767">
        <w:rPr>
          <w:b/>
          <w:sz w:val="32"/>
          <w:szCs w:val="32"/>
        </w:rPr>
        <w:t xml:space="preserve">Wymagania edukacyjne niezbędne do uzyskania poszczególnych śródrocznych i rocznych ocen klasyfikacyjnych </w:t>
      </w:r>
    </w:p>
    <w:p w:rsidR="00751767" w:rsidRDefault="00751767" w:rsidP="007517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t>a</w:t>
      </w:r>
      <w:r>
        <w:rPr>
          <w:b/>
        </w:rPr>
        <w:t xml:space="preserve">) Ocenę celującą otrzymuje uczeń, który: </w:t>
      </w:r>
    </w:p>
    <w:p w:rsidR="00751767" w:rsidRDefault="00751767" w:rsidP="007517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 opanował wszystkie wiadomości i umiejętności określone w podstawie programowej,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proponuje rozwiązania nietypowe,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 osiąga sukcesy w konkursach przedmiotowych szczebla wyższego niż szkolny (tytuł finalisty, laureata); jeżeli proponowana ocena roczna jest oceną co najmniej dobrą.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b) </w:t>
      </w:r>
      <w:r>
        <w:rPr>
          <w:b/>
        </w:rPr>
        <w:t xml:space="preserve">Ocenę bardzo dobrą otrzymuje uczeń, który: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opanował w pełnym zakresie wiadomości i umiejętności określone w podstawie programowej,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stosuje zdobytą wiedzę do rozwiązywania problemów i zadań w nowych sytuacjach,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wykazuje dużą samodzielność i bez pomocy nauczyciela korzysta z różnych źródeł wiedzy,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rozwiązuje zadania o dużym stopniu trudności.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c) Ocenę dobrą  otrzymuje uczeń który:,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opanował w dużym zakresie wiadomości i umiejętności określone w podstawie programowej,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korzysta z pomocą nauczyciela z różnych źródeł informacji,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z pomocą nauczyciela poprawnie stosuje wiadomości i umiejętności przy rozwiązywaniu typowych zadań i problemów,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rozwiązuje zadania o niewielkim stopniu trudności.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t>d</w:t>
      </w:r>
      <w:r>
        <w:rPr>
          <w:b/>
        </w:rPr>
        <w:t xml:space="preserve">) Ocenę dostateczną otrzymuje uczeń, który: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opanował w podstawowym zakresie wiadomości i umiejętności określone w podstawie programowej,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korzysta z pomocą nauczyciela z różnych źródeł informacji,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z pomocą nauczyciela poprawnie stosuje wiadomości i umiejętności przy rozwiązywaniu typowych zadań i problemów.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 rozwiązuje zadania o niewielkim stopniu trudności. </w:t>
      </w:r>
    </w:p>
    <w:p w:rsidR="00751767" w:rsidRDefault="00751767" w:rsidP="00751767">
      <w:pPr>
        <w:autoSpaceDE w:val="0"/>
        <w:autoSpaceDN w:val="0"/>
        <w:adjustRightInd w:val="0"/>
      </w:pP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e) </w:t>
      </w:r>
      <w:r w:rsidRPr="00751767">
        <w:rPr>
          <w:b/>
        </w:rPr>
        <w:t>Ocenę dopuszczającą otrzymuje uczeń, który:</w:t>
      </w:r>
      <w:r>
        <w:t xml:space="preserve">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ma niewielkie braki w opanowaniu podstawowych wiadomości i umiejętności określonych w podstawie programowej,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 z pomocą nauczyciela potrafi rozwiązać typowe zadania teoretyczne i praktyczne o niewielkim stopniu trudności. </w:t>
      </w: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</w:p>
    <w:p w:rsidR="00751767" w:rsidRDefault="00751767" w:rsidP="00751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t>f</w:t>
      </w:r>
      <w:r>
        <w:rPr>
          <w:b/>
        </w:rPr>
        <w:t xml:space="preserve">) Ocenę niedostateczną otrzymuje uczeń, który: </w:t>
      </w:r>
    </w:p>
    <w:p w:rsidR="00751767" w:rsidRDefault="00751767" w:rsidP="007517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 nie opanował wiadomości i umiejętności określonych w podstawie programowej, które są niezbędne do dalszego kształcenia, </w:t>
      </w:r>
    </w:p>
    <w:p w:rsidR="00751767" w:rsidRDefault="00751767" w:rsidP="007517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 nie potrafi z pomocą nauczyciela rozwiązać zadań o niewielkim stopniu trudności. </w:t>
      </w:r>
    </w:p>
    <w:p w:rsidR="00751767" w:rsidRDefault="00751767" w:rsidP="00751767">
      <w:pPr>
        <w:autoSpaceDE w:val="0"/>
        <w:autoSpaceDN w:val="0"/>
        <w:adjustRightInd w:val="0"/>
      </w:pPr>
    </w:p>
    <w:p w:rsidR="000C641A" w:rsidRDefault="000C641A" w:rsidP="000C641A">
      <w:pPr>
        <w:suppressAutoHyphens/>
        <w:spacing w:after="0" w:line="360" w:lineRule="auto"/>
        <w:jc w:val="both"/>
        <w:rPr>
          <w:b/>
          <w:sz w:val="32"/>
          <w:szCs w:val="32"/>
        </w:rPr>
      </w:pPr>
      <w:r w:rsidRPr="00C34C63">
        <w:rPr>
          <w:rFonts w:cstheme="minorHAnsi"/>
          <w:b/>
          <w:sz w:val="32"/>
          <w:szCs w:val="32"/>
        </w:rPr>
        <w:t>III</w:t>
      </w:r>
      <w:r w:rsidRPr="00C34C63">
        <w:rPr>
          <w:b/>
          <w:sz w:val="32"/>
          <w:szCs w:val="32"/>
        </w:rPr>
        <w:t>. Sposoby sprawdzania osiągnięć i postępów ucznia – ocenianie bieżące</w:t>
      </w:r>
      <w:r w:rsidR="00770946">
        <w:rPr>
          <w:b/>
          <w:sz w:val="32"/>
          <w:szCs w:val="32"/>
        </w:rPr>
        <w:t>.</w:t>
      </w:r>
    </w:p>
    <w:p w:rsidR="00BE44D7" w:rsidRPr="00BE44D7" w:rsidRDefault="00BE44D7" w:rsidP="00BE4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BE44D7">
        <w:rPr>
          <w:sz w:val="24"/>
        </w:rPr>
        <w:t xml:space="preserve">a) odpowiedzi ustne, </w:t>
      </w:r>
    </w:p>
    <w:p w:rsidR="00BE44D7" w:rsidRPr="00BE44D7" w:rsidRDefault="00BE44D7" w:rsidP="00BE4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BE44D7">
        <w:rPr>
          <w:sz w:val="24"/>
        </w:rPr>
        <w:t xml:space="preserve">b) kartkówki  -z trzech ostatnich lekcji, nie muszą być zapowiedziane, </w:t>
      </w:r>
    </w:p>
    <w:p w:rsidR="00BE44D7" w:rsidRPr="00BE44D7" w:rsidRDefault="00BE44D7" w:rsidP="00BE4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BE44D7">
        <w:rPr>
          <w:sz w:val="24"/>
        </w:rPr>
        <w:t xml:space="preserve">c) sprawdziany (testy egzaminacyjne)  są zapowiadane z tygodniowym wyprzedzeniem (adnotacja w dzienniku </w:t>
      </w:r>
      <w:r w:rsidR="00360A77">
        <w:rPr>
          <w:sz w:val="24"/>
        </w:rPr>
        <w:t xml:space="preserve">elektronicznym </w:t>
      </w:r>
      <w:proofErr w:type="spellStart"/>
      <w:r w:rsidR="006444CF">
        <w:rPr>
          <w:sz w:val="24"/>
        </w:rPr>
        <w:t>Vulcan</w:t>
      </w:r>
      <w:proofErr w:type="spellEnd"/>
      <w:r w:rsidRPr="00BE44D7">
        <w:rPr>
          <w:sz w:val="24"/>
        </w:rPr>
        <w:t xml:space="preserve">), </w:t>
      </w:r>
    </w:p>
    <w:p w:rsidR="00BE44D7" w:rsidRPr="00BE44D7" w:rsidRDefault="00BE44D7" w:rsidP="00BE4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BE44D7">
        <w:rPr>
          <w:sz w:val="24"/>
        </w:rPr>
        <w:t>d) uczeń, który jest nieobecny na sprawdzanie otr</w:t>
      </w:r>
      <w:r w:rsidR="006444CF">
        <w:rPr>
          <w:sz w:val="24"/>
        </w:rPr>
        <w:t>zymuje wpis „nieobecny”</w:t>
      </w:r>
      <w:r w:rsidR="00360A77">
        <w:rPr>
          <w:sz w:val="24"/>
        </w:rPr>
        <w:t xml:space="preserve"> </w:t>
      </w:r>
      <w:r w:rsidRPr="00BE44D7">
        <w:rPr>
          <w:sz w:val="24"/>
        </w:rPr>
        <w:t>(nie liczy się do średniej) Po zaliczeniu sprawdzianu przez ucznia wpisuje się ocenę, którą otrzymał,</w:t>
      </w:r>
      <w:r w:rsidR="006444CF">
        <w:rPr>
          <w:sz w:val="24"/>
        </w:rPr>
        <w:t xml:space="preserve"> </w:t>
      </w:r>
      <w:r w:rsidRPr="00BE44D7">
        <w:rPr>
          <w:sz w:val="24"/>
        </w:rPr>
        <w:t>ale nie kasuje się wpisu „nieobecny”</w:t>
      </w:r>
    </w:p>
    <w:p w:rsidR="00BE44D7" w:rsidRPr="00BE44D7" w:rsidRDefault="00BE44D7" w:rsidP="00BE4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BE44D7">
        <w:rPr>
          <w:sz w:val="24"/>
        </w:rPr>
        <w:t xml:space="preserve">e) uczeń, który otrzymał ocenę niedostateczną na pierwszy semestr zobowiązany jest tę ocenę poprawić w uzgodnionym z nauczycielem terminie, jednak nie później niż do 31 marca, </w:t>
      </w:r>
    </w:p>
    <w:p w:rsidR="00BE44D7" w:rsidRPr="00BE44D7" w:rsidRDefault="00BE44D7" w:rsidP="00BE4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BE44D7">
        <w:rPr>
          <w:sz w:val="24"/>
        </w:rPr>
        <w:t xml:space="preserve">f) uczeń, który został przyjęty do klasy w trakcie trwania roku szkolnego zobowiązany jest zdać egzaminy klasyfikacyjne z wybranych przedmiotów (których wcześniej nie miał) w wyznaczonym przez dyrektora terminie, </w:t>
      </w:r>
    </w:p>
    <w:p w:rsidR="00BE44D7" w:rsidRPr="00BE44D7" w:rsidRDefault="00BE44D7" w:rsidP="00BE44D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BE44D7">
        <w:rPr>
          <w:sz w:val="24"/>
        </w:rPr>
        <w:t>g) aktywność ucznia na lekcji może podlegać ocenie (za dużą aktywność uczeń otrzymuje ocenę bardzo dobrą, za brak akty</w:t>
      </w:r>
      <w:r w:rsidR="006444CF">
        <w:rPr>
          <w:sz w:val="24"/>
        </w:rPr>
        <w:t>wności – ocena niedostateczna) – ocena nie wlicza się do średniej (waga 0). Jest brana pod uwagę podczas wystawiania oceny semestralnej/rocznej.</w:t>
      </w:r>
    </w:p>
    <w:p w:rsidR="00BE44D7" w:rsidRDefault="00BE44D7" w:rsidP="00BE4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BE44D7">
        <w:rPr>
          <w:sz w:val="24"/>
        </w:rPr>
        <w:t>h) przy ocenianiu zawsze należy uwzględniać możliwości intelektualne ucznia;</w:t>
      </w:r>
    </w:p>
    <w:p w:rsidR="00BE44D7" w:rsidRDefault="00BE44D7" w:rsidP="00BE4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BE44D7" w:rsidRPr="00BE44D7" w:rsidRDefault="00BE44D7" w:rsidP="00BE44D7">
      <w:pPr>
        <w:autoSpaceDE w:val="0"/>
        <w:autoSpaceDN w:val="0"/>
        <w:adjustRightInd w:val="0"/>
        <w:spacing w:after="0" w:line="240" w:lineRule="auto"/>
        <w:rPr>
          <w:i/>
          <w:sz w:val="24"/>
          <w:u w:val="single"/>
        </w:rPr>
      </w:pPr>
      <w:r w:rsidRPr="00BE44D7">
        <w:rPr>
          <w:i/>
          <w:sz w:val="24"/>
          <w:u w:val="single"/>
        </w:rPr>
        <w:t>Elementy podlegające ocenie</w:t>
      </w:r>
    </w:p>
    <w:p w:rsidR="00BE44D7" w:rsidRDefault="00BE44D7" w:rsidP="00BE4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a) wiadomości – uczeń wie, rozumie. </w:t>
      </w:r>
    </w:p>
    <w:p w:rsidR="00BE44D7" w:rsidRDefault="00BE44D7" w:rsidP="00BE4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b) umiejętności – uczeń potrafi, </w:t>
      </w:r>
    </w:p>
    <w:p w:rsidR="00BE44D7" w:rsidRDefault="00BE44D7" w:rsidP="00BE4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c) postawy – zaangażowanie w procesie nauczania – zainteresowania, przygotowanie  się do zajęć, aktywność, systematyczność. </w:t>
      </w:r>
    </w:p>
    <w:p w:rsidR="00EE4861" w:rsidRDefault="00EE4861" w:rsidP="00EE48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FF0000"/>
        </w:rPr>
      </w:pPr>
      <w:r>
        <w:t xml:space="preserve"> d) </w:t>
      </w:r>
      <w:r w:rsidRPr="00EE4861">
        <w:t>obowiązkiem każdego ucznia jest prowadzenie zeszytu przedmiotowego oraz przynoszenie na lekcje wymaganych przez nauczyciela podręczników i innych materiałów.</w:t>
      </w:r>
    </w:p>
    <w:p w:rsidR="00BE44D7" w:rsidRDefault="00BE44D7" w:rsidP="00BE44D7">
      <w:pPr>
        <w:autoSpaceDE w:val="0"/>
        <w:autoSpaceDN w:val="0"/>
        <w:adjustRightInd w:val="0"/>
        <w:spacing w:after="0" w:line="240" w:lineRule="auto"/>
      </w:pPr>
    </w:p>
    <w:p w:rsidR="00BE44D7" w:rsidRPr="00BE44D7" w:rsidRDefault="00BE44D7" w:rsidP="00BE44D7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BE44D7">
        <w:rPr>
          <w:i/>
          <w:u w:val="single"/>
        </w:rPr>
        <w:t>Narzędzia stosowane w ocenianiu</w:t>
      </w:r>
    </w:p>
    <w:p w:rsidR="00BE44D7" w:rsidRDefault="00BE44D7" w:rsidP="00BE44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a) odpowiedzi ustne dotyczą materiału z trzech ostatnich lekcji, </w:t>
      </w:r>
    </w:p>
    <w:p w:rsidR="00BE44D7" w:rsidRDefault="00BE44D7" w:rsidP="00BE44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b) pisemne sprawdziany, testy – przeprowadzane po zakończeniu każdego działu lub kliku działów, zapowiadane z co najmniej tygodniowym wyprzedzeniem, sprawdzane przez nauczyciela w ciągu 3 tygodni, </w:t>
      </w:r>
    </w:p>
    <w:p w:rsidR="00BE44D7" w:rsidRDefault="00BE44D7" w:rsidP="00BE44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c) kartkówki – dotyczą materiału z trzech ostatnich lekcji i nie muszą być wcześniej zapowiadane, </w:t>
      </w:r>
    </w:p>
    <w:p w:rsidR="00BE44D7" w:rsidRDefault="00BE44D7" w:rsidP="00BE44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d) aktywność ucznia – zaangażowanie ucznia, wiedza merytoryczna, sprawność operowania językiem stosownym do przedmiotu, </w:t>
      </w:r>
    </w:p>
    <w:p w:rsidR="00BE44D7" w:rsidRDefault="00BE44D7" w:rsidP="00BE44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e) prace domowe – wiedza</w:t>
      </w:r>
      <w:r w:rsidR="006444CF">
        <w:t xml:space="preserve"> merytoryczna sprawdzana jako odpowiedź ustna.</w:t>
      </w:r>
    </w:p>
    <w:p w:rsidR="00BE44D7" w:rsidRDefault="00BE44D7" w:rsidP="00BE44D7">
      <w:pPr>
        <w:autoSpaceDE w:val="0"/>
        <w:autoSpaceDN w:val="0"/>
        <w:adjustRightInd w:val="0"/>
        <w:rPr>
          <w:rFonts w:ascii="Calibri" w:hAnsi="Calibri" w:cs="Calibri"/>
        </w:rPr>
      </w:pPr>
    </w:p>
    <w:p w:rsidR="000C641A" w:rsidRDefault="000C641A" w:rsidP="00BE44D7">
      <w:pPr>
        <w:autoSpaceDE w:val="0"/>
        <w:autoSpaceDN w:val="0"/>
        <w:adjustRightInd w:val="0"/>
        <w:rPr>
          <w:b/>
          <w:sz w:val="32"/>
          <w:szCs w:val="32"/>
        </w:rPr>
      </w:pPr>
      <w:r w:rsidRPr="007E4D64">
        <w:rPr>
          <w:b/>
          <w:sz w:val="32"/>
          <w:szCs w:val="32"/>
        </w:rPr>
        <w:t>IV.  Kryteria ocen za poszczególne sposoby sprawdzania osiągnięć i postępów ucznia.</w:t>
      </w:r>
    </w:p>
    <w:p w:rsidR="00636E0D" w:rsidRDefault="00636E0D" w:rsidP="00360A7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  <w:r w:rsidRPr="00FF5819">
        <w:t>Uczeń otrzymuje ocenę z prac pisemnych (kartkówka, sprawdzian) zgodnie z poniższą skalą: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1"/>
        <w:gridCol w:w="1771"/>
      </w:tblGrid>
      <w:tr w:rsidR="00636E0D" w:rsidRPr="00FF5819" w:rsidTr="00360A77">
        <w:trPr>
          <w:trHeight w:val="378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6444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technikum </w:t>
            </w:r>
            <w:r w:rsidR="006444CF">
              <w:rPr>
                <w:b/>
              </w:rPr>
              <w:t>/ branżowa</w:t>
            </w:r>
          </w:p>
        </w:tc>
      </w:tr>
      <w:tr w:rsidR="00636E0D" w:rsidRPr="00FF5819" w:rsidTr="006444CF">
        <w:trPr>
          <w:trHeight w:hRule="exact" w:val="39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E52F82">
            <w:pPr>
              <w:autoSpaceDE w:val="0"/>
              <w:autoSpaceDN w:val="0"/>
              <w:adjustRightInd w:val="0"/>
            </w:pPr>
            <w:r w:rsidRPr="00FF5819">
              <w:t xml:space="preserve">poniżej 40% punktów </w:t>
            </w:r>
            <w:r w:rsidR="006444CF">
              <w:t>/poniżej 30%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E52F82">
            <w:pPr>
              <w:autoSpaceDE w:val="0"/>
              <w:autoSpaceDN w:val="0"/>
              <w:adjustRightInd w:val="0"/>
            </w:pPr>
            <w:r w:rsidRPr="00FF5819">
              <w:t>niedostateczny</w:t>
            </w:r>
          </w:p>
        </w:tc>
      </w:tr>
      <w:tr w:rsidR="00636E0D" w:rsidRPr="00FF5819" w:rsidTr="006444CF">
        <w:trPr>
          <w:trHeight w:hRule="exact" w:val="39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E52F82">
            <w:pPr>
              <w:autoSpaceDE w:val="0"/>
              <w:autoSpaceDN w:val="0"/>
              <w:adjustRightInd w:val="0"/>
            </w:pPr>
            <w:r w:rsidRPr="00FF5819">
              <w:t xml:space="preserve">od 40% - 55% punktów </w:t>
            </w:r>
            <w:proofErr w:type="spellStart"/>
            <w:r w:rsidRPr="00FF5819">
              <w:t>max</w:t>
            </w:r>
            <w:proofErr w:type="spellEnd"/>
            <w:r w:rsidRPr="00FF5819">
              <w:t>.</w:t>
            </w:r>
            <w:r w:rsidR="006444CF">
              <w:t xml:space="preserve"> /od 30%-50%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E52F82">
            <w:pPr>
              <w:autoSpaceDE w:val="0"/>
              <w:autoSpaceDN w:val="0"/>
              <w:adjustRightInd w:val="0"/>
            </w:pPr>
            <w:r w:rsidRPr="00FF5819">
              <w:t>dopuszczający</w:t>
            </w:r>
          </w:p>
        </w:tc>
      </w:tr>
      <w:tr w:rsidR="00636E0D" w:rsidRPr="00FF5819" w:rsidTr="006444CF">
        <w:trPr>
          <w:trHeight w:hRule="exact" w:val="34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6444CF">
            <w:pPr>
              <w:autoSpaceDE w:val="0"/>
              <w:autoSpaceDN w:val="0"/>
              <w:adjustRightInd w:val="0"/>
            </w:pPr>
            <w:r w:rsidRPr="00FF5819">
              <w:t xml:space="preserve">od 56% - 75% punktów </w:t>
            </w:r>
            <w:proofErr w:type="spellStart"/>
            <w:r w:rsidRPr="00FF5819">
              <w:t>max</w:t>
            </w:r>
            <w:proofErr w:type="spellEnd"/>
            <w:r w:rsidRPr="00FF5819">
              <w:t>.</w:t>
            </w:r>
            <w:r w:rsidR="006444CF">
              <w:t xml:space="preserve"> /od 51% - 75%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E52F82">
            <w:pPr>
              <w:autoSpaceDE w:val="0"/>
              <w:autoSpaceDN w:val="0"/>
              <w:adjustRightInd w:val="0"/>
            </w:pPr>
            <w:r w:rsidRPr="00FF5819">
              <w:t>dostateczny</w:t>
            </w:r>
          </w:p>
        </w:tc>
      </w:tr>
      <w:tr w:rsidR="00636E0D" w:rsidRPr="00FF5819" w:rsidTr="006444CF">
        <w:trPr>
          <w:trHeight w:hRule="exact" w:val="39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E52F82">
            <w:pPr>
              <w:autoSpaceDE w:val="0"/>
              <w:autoSpaceDN w:val="0"/>
              <w:adjustRightInd w:val="0"/>
            </w:pPr>
            <w:r w:rsidRPr="00FF5819">
              <w:t xml:space="preserve">od 76% - 90% punktów </w:t>
            </w:r>
            <w:proofErr w:type="spellStart"/>
            <w:r w:rsidRPr="00FF5819">
              <w:t>max</w:t>
            </w:r>
            <w:proofErr w:type="spellEnd"/>
            <w:r w:rsidRPr="00FF5819">
              <w:t>.</w:t>
            </w:r>
            <w:r w:rsidR="006444CF"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E52F82">
            <w:pPr>
              <w:autoSpaceDE w:val="0"/>
              <w:autoSpaceDN w:val="0"/>
              <w:adjustRightInd w:val="0"/>
            </w:pPr>
            <w:r w:rsidRPr="00FF5819">
              <w:t>dobry</w:t>
            </w:r>
          </w:p>
        </w:tc>
      </w:tr>
      <w:tr w:rsidR="00636E0D" w:rsidRPr="00FF5819" w:rsidTr="006444CF">
        <w:trPr>
          <w:trHeight w:hRule="exact" w:val="39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E52F82">
            <w:pPr>
              <w:autoSpaceDE w:val="0"/>
              <w:autoSpaceDN w:val="0"/>
              <w:adjustRightInd w:val="0"/>
            </w:pPr>
            <w:r w:rsidRPr="00FF5819">
              <w:t xml:space="preserve">od 91% - 100% punktów </w:t>
            </w:r>
            <w:proofErr w:type="spellStart"/>
            <w:r w:rsidRPr="00FF5819">
              <w:t>max</w:t>
            </w:r>
            <w:proofErr w:type="spellEnd"/>
            <w:r w:rsidRPr="00FF5819"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E52F82">
            <w:pPr>
              <w:autoSpaceDE w:val="0"/>
              <w:autoSpaceDN w:val="0"/>
              <w:adjustRightInd w:val="0"/>
            </w:pPr>
            <w:r w:rsidRPr="00FF5819">
              <w:t>bardzo dobry</w:t>
            </w:r>
          </w:p>
        </w:tc>
      </w:tr>
      <w:tr w:rsidR="00636E0D" w:rsidRPr="00FF5819" w:rsidTr="006444CF">
        <w:trPr>
          <w:trHeight w:val="104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E52F82">
            <w:pPr>
              <w:autoSpaceDE w:val="0"/>
              <w:autoSpaceDN w:val="0"/>
              <w:adjustRightInd w:val="0"/>
            </w:pPr>
            <w:r w:rsidRPr="00FF5819">
              <w:t>ocena bardzo dobry + zadanie dodatkowe z poziomu wykraczającego</w:t>
            </w:r>
            <w:r w:rsidR="006444CF">
              <w:t xml:space="preserve"> poza materiał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D" w:rsidRPr="00FF5819" w:rsidRDefault="00636E0D" w:rsidP="00E52F82">
            <w:pPr>
              <w:autoSpaceDE w:val="0"/>
              <w:autoSpaceDN w:val="0"/>
              <w:adjustRightInd w:val="0"/>
            </w:pPr>
            <w:r w:rsidRPr="00FF5819">
              <w:t>celujący</w:t>
            </w:r>
          </w:p>
        </w:tc>
      </w:tr>
    </w:tbl>
    <w:p w:rsidR="00636E0D" w:rsidRDefault="00636E0D" w:rsidP="00636E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color w:val="FF6600"/>
        </w:rPr>
      </w:pPr>
    </w:p>
    <w:p w:rsidR="000C641A" w:rsidRDefault="000C641A" w:rsidP="000C641A">
      <w:pPr>
        <w:rPr>
          <w:b/>
          <w:sz w:val="32"/>
          <w:szCs w:val="32"/>
        </w:rPr>
      </w:pPr>
      <w:r w:rsidRPr="007E4D64">
        <w:rPr>
          <w:b/>
          <w:sz w:val="32"/>
          <w:szCs w:val="32"/>
        </w:rPr>
        <w:t>V. Ustalanie oceny śródrocznej i rocznej</w:t>
      </w:r>
      <w:r>
        <w:rPr>
          <w:b/>
          <w:sz w:val="32"/>
          <w:szCs w:val="32"/>
        </w:rPr>
        <w:t>.</w:t>
      </w:r>
    </w:p>
    <w:p w:rsidR="00636E0D" w:rsidRPr="00E244C5" w:rsidRDefault="00636E0D" w:rsidP="00636E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sz w:val="24"/>
        </w:rPr>
      </w:pPr>
      <w:r w:rsidRPr="00E244C5">
        <w:rPr>
          <w:sz w:val="24"/>
        </w:rPr>
        <w:t>a) ocenianie semestralne i roczne powinno być dokonane na podstawie przyn</w:t>
      </w:r>
      <w:r w:rsidR="006444CF">
        <w:rPr>
          <w:sz w:val="24"/>
        </w:rPr>
        <w:t>ajmniej trzech ocen cząstkowych – wszystkie prace pisemne są obowiązkowe,</w:t>
      </w:r>
    </w:p>
    <w:p w:rsidR="00636E0D" w:rsidRPr="00E244C5" w:rsidRDefault="00636E0D" w:rsidP="00636E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sz w:val="24"/>
        </w:rPr>
      </w:pPr>
      <w:r w:rsidRPr="00E244C5">
        <w:rPr>
          <w:sz w:val="24"/>
        </w:rPr>
        <w:t xml:space="preserve">b) ocena semestralna i roczna nie musi być średnią arytmetyczną ocen cząstkowych, </w:t>
      </w:r>
    </w:p>
    <w:p w:rsidR="00636E0D" w:rsidRPr="00E244C5" w:rsidRDefault="00636E0D" w:rsidP="00636E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sz w:val="24"/>
        </w:rPr>
      </w:pPr>
      <w:r w:rsidRPr="00E244C5">
        <w:rPr>
          <w:sz w:val="24"/>
        </w:rPr>
        <w:t xml:space="preserve">c) ocena semestralna i roczna jest ustalana z uwzględnieniem wagi poszczególnych form oceniania ucznia: </w:t>
      </w:r>
    </w:p>
    <w:p w:rsidR="00636E0D" w:rsidRPr="006444CF" w:rsidRDefault="00636E0D" w:rsidP="006444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sz w:val="24"/>
        </w:rPr>
      </w:pPr>
      <w:r w:rsidRPr="00E244C5">
        <w:rPr>
          <w:sz w:val="24"/>
        </w:rPr>
        <w:t xml:space="preserve"> waga 2 (najniższa) </w:t>
      </w:r>
      <w:r w:rsidR="006444CF">
        <w:rPr>
          <w:sz w:val="24"/>
        </w:rPr>
        <w:t>–</w:t>
      </w:r>
      <w:r w:rsidRPr="00E244C5">
        <w:rPr>
          <w:sz w:val="24"/>
        </w:rPr>
        <w:t xml:space="preserve"> </w:t>
      </w:r>
      <w:r w:rsidR="006444CF">
        <w:rPr>
          <w:sz w:val="24"/>
        </w:rPr>
        <w:t>ćwiczenie na lekcji z pomocą zeszytu/podręcznika</w:t>
      </w:r>
      <w:r w:rsidRPr="00E244C5">
        <w:rPr>
          <w:sz w:val="24"/>
        </w:rPr>
        <w:t xml:space="preserve"> ; </w:t>
      </w:r>
    </w:p>
    <w:p w:rsidR="00636E0D" w:rsidRPr="00E244C5" w:rsidRDefault="00636E0D" w:rsidP="00636E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sz w:val="24"/>
        </w:rPr>
      </w:pPr>
      <w:r w:rsidRPr="00E244C5">
        <w:rPr>
          <w:sz w:val="24"/>
        </w:rPr>
        <w:t xml:space="preserve"> waga </w:t>
      </w:r>
      <w:r w:rsidR="006444CF">
        <w:rPr>
          <w:sz w:val="24"/>
        </w:rPr>
        <w:t>3</w:t>
      </w:r>
      <w:r w:rsidRPr="00E244C5">
        <w:rPr>
          <w:sz w:val="24"/>
        </w:rPr>
        <w:t xml:space="preserve"> - odpowiedzi ustn</w:t>
      </w:r>
      <w:r w:rsidR="006444CF">
        <w:rPr>
          <w:sz w:val="24"/>
        </w:rPr>
        <w:t>e, kartkówki,</w:t>
      </w:r>
    </w:p>
    <w:p w:rsidR="00636E0D" w:rsidRPr="00E244C5" w:rsidRDefault="00636E0D" w:rsidP="00636E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sz w:val="24"/>
        </w:rPr>
      </w:pPr>
      <w:r w:rsidRPr="00E244C5">
        <w:rPr>
          <w:sz w:val="24"/>
        </w:rPr>
        <w:t> waga 5 (najwyższa) - testy</w:t>
      </w:r>
      <w:r w:rsidR="006444CF">
        <w:rPr>
          <w:sz w:val="24"/>
        </w:rPr>
        <w:t xml:space="preserve">, sprawdziany, </w:t>
      </w:r>
    </w:p>
    <w:p w:rsidR="00360A77" w:rsidRPr="00E244C5" w:rsidRDefault="00360A77" w:rsidP="00360A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244C5">
        <w:rPr>
          <w:sz w:val="24"/>
        </w:rPr>
        <w:t>d) uczeń ma obowiązek uczestniczyć   co najmniej w   5</w:t>
      </w:r>
      <w:r w:rsidR="006444CF">
        <w:rPr>
          <w:sz w:val="24"/>
        </w:rPr>
        <w:t>0 %  zajęć edukacyjnych,</w:t>
      </w:r>
    </w:p>
    <w:p w:rsidR="00360A77" w:rsidRPr="00E244C5" w:rsidRDefault="00360A77" w:rsidP="00360A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244C5">
        <w:rPr>
          <w:sz w:val="24"/>
        </w:rPr>
        <w:t>e) ocena roczna: uczeń powinien otrzymać z wymaganych sprawdzianów i testów oceny tylko o jeden stopień niższe niż ta, o którą się stara.</w:t>
      </w:r>
    </w:p>
    <w:p w:rsidR="00636E0D" w:rsidRPr="00E244C5" w:rsidRDefault="00636E0D" w:rsidP="000C641A">
      <w:pPr>
        <w:rPr>
          <w:b/>
          <w:sz w:val="36"/>
          <w:szCs w:val="32"/>
        </w:rPr>
      </w:pPr>
    </w:p>
    <w:p w:rsidR="000C641A" w:rsidRDefault="000C641A" w:rsidP="000C641A">
      <w:pPr>
        <w:rPr>
          <w:sz w:val="32"/>
          <w:szCs w:val="32"/>
        </w:rPr>
      </w:pPr>
      <w:r w:rsidRPr="0098448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VI. </w:t>
      </w:r>
      <w:r w:rsidRPr="0098448B">
        <w:rPr>
          <w:b/>
          <w:sz w:val="32"/>
          <w:szCs w:val="32"/>
        </w:rPr>
        <w:t>Szczegółowe sposoby uzasadniania ocen</w:t>
      </w:r>
      <w:r>
        <w:rPr>
          <w:sz w:val="32"/>
          <w:szCs w:val="32"/>
        </w:rPr>
        <w:t>.</w:t>
      </w:r>
    </w:p>
    <w:p w:rsidR="00E244C5" w:rsidRPr="00DD26C6" w:rsidRDefault="00E244C5" w:rsidP="00DD26C6">
      <w:pPr>
        <w:pStyle w:val="Bezodstpw"/>
        <w:numPr>
          <w:ilvl w:val="0"/>
          <w:numId w:val="14"/>
        </w:numPr>
        <w:rPr>
          <w:b/>
          <w:sz w:val="24"/>
          <w:szCs w:val="20"/>
        </w:rPr>
      </w:pPr>
      <w:r w:rsidRPr="00176542">
        <w:rPr>
          <w:sz w:val="24"/>
        </w:rPr>
        <w:t>Każda ocena jest jawna i uzasadniona.</w:t>
      </w:r>
    </w:p>
    <w:p w:rsidR="00E244C5" w:rsidRPr="00176542" w:rsidRDefault="00E244C5" w:rsidP="00176542">
      <w:pPr>
        <w:pStyle w:val="Bezodstpw"/>
        <w:numPr>
          <w:ilvl w:val="0"/>
          <w:numId w:val="14"/>
        </w:numPr>
        <w:rPr>
          <w:b/>
          <w:sz w:val="24"/>
          <w:szCs w:val="20"/>
        </w:rPr>
      </w:pPr>
      <w:r w:rsidRPr="00176542">
        <w:rPr>
          <w:sz w:val="24"/>
        </w:rPr>
        <w:lastRenderedPageBreak/>
        <w:t>Uczniowie oraz rodzice otrzymują indywidualnie informację zwrotną w postaci wyniku punktowego w przypadku testu wiadomości.</w:t>
      </w:r>
    </w:p>
    <w:p w:rsidR="00E244C5" w:rsidRPr="00176542" w:rsidRDefault="00E244C5" w:rsidP="00176542">
      <w:pPr>
        <w:pStyle w:val="Bezodstpw"/>
        <w:numPr>
          <w:ilvl w:val="0"/>
          <w:numId w:val="14"/>
        </w:numPr>
        <w:rPr>
          <w:b/>
          <w:sz w:val="24"/>
          <w:szCs w:val="20"/>
        </w:rPr>
      </w:pPr>
      <w:r w:rsidRPr="00176542">
        <w:rPr>
          <w:sz w:val="24"/>
        </w:rPr>
        <w:t>Uczniowie i ich rodzice mogą uzyskać dodatkowe informacje  o ocenach i trudnościach w nauce oraz o uzdolnieniach ucznia  podczas zebrań, konsultacji i indywidualnych rozmów z nauczycielem. Wspólnie ustalają warunki i tryb dalszego postępowania.</w:t>
      </w:r>
    </w:p>
    <w:p w:rsidR="00176542" w:rsidRDefault="00176542" w:rsidP="000C641A">
      <w:pPr>
        <w:rPr>
          <w:b/>
          <w:sz w:val="32"/>
          <w:szCs w:val="32"/>
        </w:rPr>
      </w:pPr>
    </w:p>
    <w:p w:rsidR="006D516B" w:rsidRDefault="006D516B" w:rsidP="000C641A">
      <w:pPr>
        <w:rPr>
          <w:b/>
          <w:sz w:val="32"/>
          <w:szCs w:val="32"/>
        </w:rPr>
      </w:pPr>
      <w:r w:rsidRPr="006D516B">
        <w:rPr>
          <w:b/>
          <w:sz w:val="32"/>
          <w:szCs w:val="32"/>
        </w:rPr>
        <w:t>VII. Warunki poprawy ocen bieżących</w:t>
      </w:r>
      <w:r>
        <w:rPr>
          <w:b/>
          <w:sz w:val="32"/>
          <w:szCs w:val="32"/>
        </w:rPr>
        <w:t>.</w:t>
      </w:r>
    </w:p>
    <w:p w:rsidR="00EE4861" w:rsidRPr="00176542" w:rsidRDefault="00EE4861" w:rsidP="00EE48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20" w:right="30" w:hanging="360"/>
        <w:jc w:val="both"/>
      </w:pPr>
      <w:r w:rsidRPr="00176542">
        <w:rPr>
          <w:bCs/>
        </w:rPr>
        <w:t>a)</w:t>
      </w:r>
      <w:r w:rsidR="00DD26C6">
        <w:t xml:space="preserve"> Pisemne prace</w:t>
      </w:r>
      <w:r w:rsidRPr="00176542">
        <w:t xml:space="preserve"> są obowiązkowe dla każdego ucznia w klasie. </w:t>
      </w:r>
    </w:p>
    <w:p w:rsidR="00EE4861" w:rsidRPr="00176542" w:rsidRDefault="00EE4861" w:rsidP="00EE48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20" w:right="30" w:hanging="360"/>
        <w:jc w:val="both"/>
      </w:pPr>
      <w:r w:rsidRPr="00176542">
        <w:t xml:space="preserve">Uczeń, ma prawo </w:t>
      </w:r>
      <w:r w:rsidRPr="00176542">
        <w:rPr>
          <w:b/>
        </w:rPr>
        <w:t>do jednokrotnego poprawienia oceny niedostatecznej ze</w:t>
      </w:r>
      <w:r w:rsidRPr="00176542">
        <w:t xml:space="preserve"> </w:t>
      </w:r>
      <w:r w:rsidRPr="00176542">
        <w:rPr>
          <w:b/>
        </w:rPr>
        <w:t>sprawdzianu</w:t>
      </w:r>
      <w:r w:rsidR="00DD26C6">
        <w:rPr>
          <w:b/>
        </w:rPr>
        <w:t>/kartkówki</w:t>
      </w:r>
      <w:r w:rsidRPr="00176542">
        <w:rPr>
          <w:b/>
        </w:rPr>
        <w:t xml:space="preserve"> </w:t>
      </w:r>
      <w:r w:rsidRPr="00176542">
        <w:t xml:space="preserve">w terminie dwóch tygodni po sprawdzianie lub w innym terminie uzgodnionym z nauczycielem. </w:t>
      </w:r>
    </w:p>
    <w:p w:rsidR="00EE4861" w:rsidRPr="00176542" w:rsidRDefault="00EE4861" w:rsidP="00EE48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20" w:right="30" w:hanging="360"/>
        <w:jc w:val="both"/>
      </w:pPr>
      <w:r w:rsidRPr="00176542">
        <w:t>O wyznaczenie terminu poprawy uczeń zabiega u nauczyciela samodzielnie.</w:t>
      </w:r>
    </w:p>
    <w:p w:rsidR="00EE4861" w:rsidRPr="00176542" w:rsidRDefault="00EE4861" w:rsidP="00EE4861">
      <w:pPr>
        <w:pStyle w:val="Akapitzlist1"/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6542">
        <w:rPr>
          <w:rFonts w:ascii="Times New Roman" w:hAnsi="Times New Roman"/>
          <w:b/>
          <w:sz w:val="24"/>
          <w:szCs w:val="24"/>
          <w:lang w:eastAsia="pl-PL"/>
        </w:rPr>
        <w:t>Jeżeli uczeń był nieobecny na sprawdzianie, a nieobecność jest usprawiedliwiona, musi go napisać w ciągu dwóch tygodni po powrocie do szkoły lub w terminie ustalonym z nauczycielem</w:t>
      </w:r>
      <w:r w:rsidRPr="00176542">
        <w:rPr>
          <w:rFonts w:ascii="Times New Roman" w:hAnsi="Times New Roman"/>
          <w:sz w:val="24"/>
          <w:szCs w:val="24"/>
          <w:lang w:eastAsia="pl-PL"/>
        </w:rPr>
        <w:t>. Jeśli nieobecność nie jest usprawiedliwiona, uczeń ma obowiązek napisać ten sprawdzian na najbliższej lekcji.</w:t>
      </w:r>
    </w:p>
    <w:p w:rsidR="00EE4861" w:rsidRPr="00176542" w:rsidRDefault="00EE4861" w:rsidP="00EE48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</w:pPr>
    </w:p>
    <w:p w:rsidR="00EE4861" w:rsidRPr="00176542" w:rsidRDefault="00EE4861" w:rsidP="00EE48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</w:pPr>
      <w:r w:rsidRPr="00176542">
        <w:t>b) w wyjątkowych przypadkach</w:t>
      </w:r>
      <w:r w:rsidR="00751767" w:rsidRPr="00176542">
        <w:t xml:space="preserve"> </w:t>
      </w:r>
      <w:r w:rsidRPr="00176542">
        <w:t>(długotrwałe zwolnienie, pobyt w szpitalu) poprawianie może odbywać się, za zgodą nauczyciela, bezpośrednio prz</w:t>
      </w:r>
      <w:r w:rsidR="00DD26C6">
        <w:t>ed wystawieniem oceny końcowej ,</w:t>
      </w:r>
    </w:p>
    <w:p w:rsidR="00EE4861" w:rsidRPr="00176542" w:rsidRDefault="00EE4861" w:rsidP="00EE48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76542">
        <w:t xml:space="preserve">c) uczniowie mogą uzupełniać braki z przedmiotu w ramach konsultacji z nauczycielem, </w:t>
      </w:r>
    </w:p>
    <w:p w:rsidR="00751767" w:rsidRDefault="00751767" w:rsidP="00751767">
      <w:pPr>
        <w:autoSpaceDE w:val="0"/>
        <w:autoSpaceDN w:val="0"/>
        <w:adjustRightInd w:val="0"/>
      </w:pPr>
    </w:p>
    <w:p w:rsidR="000C641A" w:rsidRDefault="000C641A" w:rsidP="000C64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8448B">
        <w:rPr>
          <w:rFonts w:cstheme="minorHAnsi"/>
          <w:b/>
          <w:sz w:val="32"/>
          <w:szCs w:val="32"/>
        </w:rPr>
        <w:t>VI</w:t>
      </w:r>
      <w:r>
        <w:rPr>
          <w:rFonts w:cstheme="minorHAnsi"/>
          <w:b/>
          <w:sz w:val="32"/>
          <w:szCs w:val="32"/>
        </w:rPr>
        <w:t>I</w:t>
      </w:r>
      <w:r w:rsidRPr="0098448B">
        <w:rPr>
          <w:rFonts w:cstheme="minorHAnsi"/>
          <w:b/>
          <w:sz w:val="32"/>
          <w:szCs w:val="32"/>
        </w:rPr>
        <w:t xml:space="preserve">. Sposoby informowania rodziców i uczniów </w:t>
      </w:r>
      <w:r w:rsidRPr="0098448B">
        <w:rPr>
          <w:rFonts w:eastAsia="Times New Roman" w:cstheme="minorHAnsi"/>
          <w:b/>
          <w:bCs/>
          <w:sz w:val="32"/>
          <w:szCs w:val="32"/>
          <w:lang w:eastAsia="zh-CN"/>
        </w:rPr>
        <w:t>o zasadach oceniania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520D1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636E0D" w:rsidRPr="00636E0D" w:rsidRDefault="00636E0D" w:rsidP="00636E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636E0D">
        <w:rPr>
          <w:sz w:val="24"/>
        </w:rPr>
        <w:t xml:space="preserve">a) na pierwszej lekcji w roku szkolnym nauczyciel zapoznaje uczniów z Przedmiotowym Systemem Oceniania (adnotacja w dzienniku lekcyjnym), </w:t>
      </w:r>
    </w:p>
    <w:p w:rsidR="00636E0D" w:rsidRPr="00636E0D" w:rsidRDefault="00636E0D" w:rsidP="00636E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636E0D">
        <w:rPr>
          <w:sz w:val="24"/>
        </w:rPr>
        <w:t xml:space="preserve">b) oceny są jawne dla ucznia i rodziców, ustalone w oparciu o wyżej opracowane kryteria, </w:t>
      </w:r>
    </w:p>
    <w:p w:rsidR="00636E0D" w:rsidRPr="00636E0D" w:rsidRDefault="00636E0D" w:rsidP="00636E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sz w:val="24"/>
        </w:rPr>
      </w:pPr>
      <w:r w:rsidRPr="00636E0D">
        <w:rPr>
          <w:sz w:val="24"/>
        </w:rPr>
        <w:t xml:space="preserve">c) sprawdziany są przechowywane w szkole do końca danego roku szkolnego (31.08), </w:t>
      </w:r>
    </w:p>
    <w:p w:rsidR="00636E0D" w:rsidRPr="00636E0D" w:rsidRDefault="00636E0D" w:rsidP="00636E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sz w:val="24"/>
        </w:rPr>
      </w:pPr>
      <w:r w:rsidRPr="00636E0D">
        <w:rPr>
          <w:sz w:val="24"/>
        </w:rPr>
        <w:t>d) o ocenach cząstkowych i klasyfikacyjnych informuje się rodziców  w formie elektroniczne</w:t>
      </w:r>
      <w:r w:rsidR="00DD26C6">
        <w:rPr>
          <w:sz w:val="24"/>
        </w:rPr>
        <w:t xml:space="preserve">j (dziennik elektroniczny </w:t>
      </w:r>
      <w:proofErr w:type="spellStart"/>
      <w:r w:rsidR="00DD26C6">
        <w:rPr>
          <w:sz w:val="24"/>
        </w:rPr>
        <w:t>Vulcan</w:t>
      </w:r>
      <w:proofErr w:type="spellEnd"/>
      <w:r w:rsidRPr="00636E0D">
        <w:rPr>
          <w:sz w:val="24"/>
        </w:rPr>
        <w:t xml:space="preserve">) i na zebraniach lub w czasie indywidualnych spotkań, </w:t>
      </w:r>
    </w:p>
    <w:p w:rsidR="00636E0D" w:rsidRPr="00636E0D" w:rsidRDefault="00636E0D" w:rsidP="00636E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sz w:val="24"/>
        </w:rPr>
      </w:pPr>
      <w:r w:rsidRPr="00636E0D">
        <w:rPr>
          <w:sz w:val="24"/>
        </w:rPr>
        <w:t>e) informacja o grożącej rocznej ocenie niedostatecznej jest przekazywana rodzicom zgodnie z procedurą Wewn</w:t>
      </w:r>
      <w:r>
        <w:rPr>
          <w:sz w:val="24"/>
        </w:rPr>
        <w:t xml:space="preserve">ątrzszkolnego Systemu Oceniania </w:t>
      </w:r>
      <w:r w:rsidRPr="00636E0D">
        <w:rPr>
          <w:sz w:val="24"/>
        </w:rPr>
        <w:t>(dwa tygodnie przed klasyfikacją śródroczną, roczną),</w:t>
      </w:r>
    </w:p>
    <w:p w:rsidR="00636E0D" w:rsidRPr="00636E0D" w:rsidRDefault="00636E0D" w:rsidP="00176542">
      <w:pPr>
        <w:shd w:val="clear" w:color="auto" w:fill="FFFFFF"/>
        <w:tabs>
          <w:tab w:val="left" w:pos="284"/>
        </w:tabs>
        <w:ind w:right="28"/>
        <w:jc w:val="both"/>
        <w:rPr>
          <w:rFonts w:cstheme="minorHAnsi"/>
          <w:sz w:val="24"/>
        </w:rPr>
      </w:pPr>
      <w:r w:rsidRPr="00636E0D">
        <w:rPr>
          <w:sz w:val="24"/>
        </w:rPr>
        <w:t xml:space="preserve">            f)</w:t>
      </w:r>
      <w:r w:rsidRPr="00636E0D">
        <w:rPr>
          <w:color w:val="000000"/>
          <w:sz w:val="24"/>
        </w:rPr>
        <w:t xml:space="preserve"> uczeń ma prawo zgłosić nieprzygotowanie w ciągu semestru: 2 razy przy dwóch lub więcej godzinach w tygodniu, 1 raz przy jednej godzinie w tygodniu. Nieprzygotowanie o</w:t>
      </w:r>
      <w:r w:rsidR="00DD26C6">
        <w:rPr>
          <w:color w:val="000000"/>
          <w:sz w:val="24"/>
        </w:rPr>
        <w:t xml:space="preserve">bejmuje </w:t>
      </w:r>
      <w:r w:rsidRPr="00636E0D">
        <w:rPr>
          <w:color w:val="000000"/>
          <w:sz w:val="24"/>
        </w:rPr>
        <w:t xml:space="preserve">odpowiedź. Nieprzygotowanie powinno być zgłoszone </w:t>
      </w:r>
      <w:r w:rsidRPr="00636E0D">
        <w:rPr>
          <w:b/>
          <w:color w:val="000000"/>
          <w:sz w:val="24"/>
        </w:rPr>
        <w:t>przez ucznia po sprawdzeniu obecności.</w:t>
      </w:r>
      <w:r w:rsidR="00176542">
        <w:rPr>
          <w:b/>
          <w:color w:val="000000"/>
          <w:sz w:val="24"/>
        </w:rPr>
        <w:t xml:space="preserve"> </w:t>
      </w:r>
      <w:r w:rsidRPr="00636E0D">
        <w:rPr>
          <w:rFonts w:cstheme="minorHAnsi"/>
          <w:sz w:val="24"/>
        </w:rPr>
        <w:t xml:space="preserve">Uczeń ma obowiązek zgłosić nieprzygotowanie na początku zajęć i nie musi podawać powodu nieprzygotowania. </w:t>
      </w:r>
    </w:p>
    <w:p w:rsidR="000C641A" w:rsidRPr="00393205" w:rsidRDefault="006D516B" w:rsidP="000C641A">
      <w:pPr>
        <w:keepNext/>
        <w:spacing w:before="240" w:after="60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zh-CN"/>
        </w:rPr>
        <w:lastRenderedPageBreak/>
        <w:t>IX.</w:t>
      </w:r>
      <w:r w:rsidR="000C641A" w:rsidRPr="00393205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Dostosowanie wymagań edukacyjnych dla uczniów z opinią PPP</w:t>
      </w:r>
      <w:r w:rsidR="00770946">
        <w:rPr>
          <w:rFonts w:eastAsia="Times New Roman" w:cstheme="minorHAnsi"/>
          <w:b/>
          <w:bCs/>
          <w:sz w:val="32"/>
          <w:szCs w:val="32"/>
          <w:lang w:eastAsia="pl-PL"/>
        </w:rPr>
        <w:t>.</w:t>
      </w:r>
    </w:p>
    <w:p w:rsidR="00EE4861" w:rsidRDefault="00EE4861" w:rsidP="00EE48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a) uczeń z orzeczeniem poradni PP  ma prawo do dłuższego oczekiwania na odpowiedź po zadanym pytaniu, oraz ma prawo do uzyskania prostych wskazówek. </w:t>
      </w:r>
    </w:p>
    <w:p w:rsidR="00EE4861" w:rsidRDefault="00EE4861" w:rsidP="00EE48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</w:p>
    <w:p w:rsidR="00EE4861" w:rsidRDefault="00EE4861" w:rsidP="00EE48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b) w stosunku do uczniów z dysfunkcjami należy: </w:t>
      </w:r>
    </w:p>
    <w:p w:rsidR="00EE4861" w:rsidRDefault="00EE4861" w:rsidP="00EE48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- stosować wiele pochwał jako czynnika motywującego, </w:t>
      </w:r>
    </w:p>
    <w:p w:rsidR="00EE4861" w:rsidRDefault="00EE4861" w:rsidP="00EE48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- nie porównywać wyników pracy z wynikami innych uczniów. </w:t>
      </w:r>
    </w:p>
    <w:p w:rsidR="00EE4861" w:rsidRDefault="00EE4861" w:rsidP="00EE48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4861" w:rsidRPr="00F368A5" w:rsidRDefault="00EE4861" w:rsidP="00EE4861">
      <w:pPr>
        <w:autoSpaceDE w:val="0"/>
        <w:autoSpaceDN w:val="0"/>
        <w:adjustRightInd w:val="0"/>
        <w:ind w:left="708"/>
        <w:jc w:val="both"/>
        <w:rPr>
          <w:b/>
        </w:rPr>
      </w:pPr>
      <w:r w:rsidRPr="00F368A5">
        <w:rPr>
          <w:b/>
        </w:rPr>
        <w:t>Jeśli orzeczenie poradni jawnie wskazuje na związek między dysfunkcją a problemami w opanowaniu wiedzy i umiejętności matematycznych lub przyrodniczych, stosuje się zaniżone kryteria przy wystawianiu oceny z pracy pisemnej lub uczeń pisze pracę dostosowaną do indywidualnych możliwości edukacyjnych. Decyzja leży po stronie nauczyciela.</w:t>
      </w:r>
    </w:p>
    <w:p w:rsidR="00EE4861" w:rsidRPr="00F368A5" w:rsidRDefault="00EE4861" w:rsidP="00EE4861">
      <w:pPr>
        <w:autoSpaceDE w:val="0"/>
        <w:autoSpaceDN w:val="0"/>
        <w:adjustRightInd w:val="0"/>
        <w:ind w:left="708"/>
        <w:jc w:val="both"/>
      </w:pPr>
      <w:r w:rsidRPr="00F368A5">
        <w:t>Jeśli uczeń pisze pracę dostosowaną do indywidualnych możliwości edukacyjnych wtedy punktacja za pracę zachowana jest jak dla standardowego sprawdzianu.</w:t>
      </w:r>
    </w:p>
    <w:p w:rsidR="00EE4861" w:rsidRPr="00E244C5" w:rsidRDefault="00EE4861" w:rsidP="00E244C5">
      <w:pPr>
        <w:autoSpaceDE w:val="0"/>
        <w:autoSpaceDN w:val="0"/>
        <w:adjustRightInd w:val="0"/>
        <w:jc w:val="center"/>
        <w:rPr>
          <w:u w:val="single"/>
        </w:rPr>
      </w:pPr>
      <w:r w:rsidRPr="00E244C5">
        <w:rPr>
          <w:u w:val="single"/>
        </w:rPr>
        <w:t>Jeśli zadania są identyczne jak dla całej klasy wtedy punktacja jest zgodna z następującą skalą: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3835"/>
      </w:tblGrid>
      <w:tr w:rsidR="00EE4861" w:rsidRPr="00F368A5" w:rsidTr="00E244C5">
        <w:trPr>
          <w:trHeight w:val="397"/>
          <w:jc w:val="center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Technikum</w:t>
            </w:r>
          </w:p>
        </w:tc>
      </w:tr>
      <w:tr w:rsidR="00EE4861" w:rsidRPr="00F368A5" w:rsidTr="00E244C5">
        <w:trPr>
          <w:trHeight w:val="397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 xml:space="preserve">poniżej 35% punktów </w:t>
            </w:r>
            <w:proofErr w:type="spellStart"/>
            <w:r w:rsidRPr="00F368A5">
              <w:t>max</w:t>
            </w:r>
            <w:proofErr w:type="spellEnd"/>
            <w:r w:rsidRPr="00F368A5"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>niedostateczny</w:t>
            </w:r>
          </w:p>
        </w:tc>
      </w:tr>
      <w:tr w:rsidR="00EE4861" w:rsidRPr="00F368A5" w:rsidTr="00E244C5">
        <w:trPr>
          <w:trHeight w:val="397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 xml:space="preserve">od 35% - 55% punktów </w:t>
            </w:r>
            <w:proofErr w:type="spellStart"/>
            <w:r w:rsidRPr="00F368A5">
              <w:t>max</w:t>
            </w:r>
            <w:proofErr w:type="spellEnd"/>
            <w:r w:rsidRPr="00F368A5"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>dopuszczający</w:t>
            </w:r>
          </w:p>
        </w:tc>
      </w:tr>
      <w:tr w:rsidR="00EE4861" w:rsidRPr="00F368A5" w:rsidTr="00E244C5">
        <w:trPr>
          <w:trHeight w:val="340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 xml:space="preserve">od 56% - 75% punktów </w:t>
            </w:r>
            <w:proofErr w:type="spellStart"/>
            <w:r w:rsidRPr="00F368A5">
              <w:t>max</w:t>
            </w:r>
            <w:proofErr w:type="spellEnd"/>
            <w:r w:rsidRPr="00F368A5"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>dostateczny</w:t>
            </w:r>
          </w:p>
        </w:tc>
      </w:tr>
      <w:tr w:rsidR="00EE4861" w:rsidRPr="00F368A5" w:rsidTr="00E244C5">
        <w:trPr>
          <w:trHeight w:val="397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 xml:space="preserve">od 76% - 85% punktów </w:t>
            </w:r>
            <w:proofErr w:type="spellStart"/>
            <w:r w:rsidRPr="00F368A5">
              <w:t>max</w:t>
            </w:r>
            <w:proofErr w:type="spellEnd"/>
            <w:r w:rsidRPr="00F368A5"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>dobry</w:t>
            </w:r>
          </w:p>
        </w:tc>
      </w:tr>
      <w:tr w:rsidR="00EE4861" w:rsidRPr="00F368A5" w:rsidTr="00E244C5">
        <w:trPr>
          <w:trHeight w:val="397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 xml:space="preserve">od 86% - 100% punktów </w:t>
            </w:r>
            <w:proofErr w:type="spellStart"/>
            <w:r w:rsidRPr="00F368A5">
              <w:t>max</w:t>
            </w:r>
            <w:proofErr w:type="spellEnd"/>
            <w:r w:rsidRPr="00F368A5"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>bardzo dobry</w:t>
            </w:r>
          </w:p>
        </w:tc>
      </w:tr>
      <w:tr w:rsidR="00EE4861" w:rsidRPr="00F368A5" w:rsidTr="00E244C5">
        <w:trPr>
          <w:trHeight w:val="966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>ocena bardzo dobry + zadanie dodatkowe z poziomu wykraczającego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861" w:rsidRPr="00F368A5" w:rsidRDefault="00EE4861" w:rsidP="00E52F82">
            <w:pPr>
              <w:autoSpaceDE w:val="0"/>
              <w:autoSpaceDN w:val="0"/>
              <w:adjustRightInd w:val="0"/>
            </w:pPr>
            <w:r w:rsidRPr="00F368A5">
              <w:t>celujący</w:t>
            </w:r>
          </w:p>
        </w:tc>
      </w:tr>
    </w:tbl>
    <w:p w:rsidR="000C641A" w:rsidRPr="00DD26C6" w:rsidRDefault="000C641A">
      <w:pPr>
        <w:rPr>
          <w:b/>
          <w:sz w:val="28"/>
        </w:rPr>
      </w:pPr>
    </w:p>
    <w:p w:rsidR="00DD26C6" w:rsidRPr="00DD26C6" w:rsidRDefault="00DD26C6">
      <w:pPr>
        <w:rPr>
          <w:b/>
          <w:sz w:val="28"/>
        </w:rPr>
      </w:pPr>
      <w:r w:rsidRPr="00DD26C6">
        <w:rPr>
          <w:b/>
          <w:sz w:val="28"/>
        </w:rPr>
        <w:t>Halina Bednarz</w:t>
      </w:r>
    </w:p>
    <w:sectPr w:rsidR="00DD26C6" w:rsidRPr="00DD26C6" w:rsidSect="000C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01ED0"/>
    <w:multiLevelType w:val="hybridMultilevel"/>
    <w:tmpl w:val="23E325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EB4076"/>
    <w:multiLevelType w:val="hybridMultilevel"/>
    <w:tmpl w:val="47685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740CE5"/>
    <w:multiLevelType w:val="hybridMultilevel"/>
    <w:tmpl w:val="04969F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0641D3"/>
    <w:multiLevelType w:val="hybridMultilevel"/>
    <w:tmpl w:val="FDD8D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5E3C"/>
    <w:multiLevelType w:val="hybridMultilevel"/>
    <w:tmpl w:val="1C2E943C"/>
    <w:lvl w:ilvl="0" w:tplc="4144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A8098"/>
    <w:multiLevelType w:val="hybridMultilevel"/>
    <w:tmpl w:val="D3AB5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85B7E4"/>
    <w:multiLevelType w:val="hybridMultilevel"/>
    <w:tmpl w:val="28C296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B44F30"/>
    <w:multiLevelType w:val="hybridMultilevel"/>
    <w:tmpl w:val="2E76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076B"/>
    <w:multiLevelType w:val="hybridMultilevel"/>
    <w:tmpl w:val="4F0E22FC"/>
    <w:lvl w:ilvl="0" w:tplc="C0E00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41956"/>
    <w:multiLevelType w:val="hybridMultilevel"/>
    <w:tmpl w:val="68085E9A"/>
    <w:lvl w:ilvl="0" w:tplc="A036B0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3B34"/>
    <w:multiLevelType w:val="hybridMultilevel"/>
    <w:tmpl w:val="EFD69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92DAE"/>
    <w:multiLevelType w:val="hybridMultilevel"/>
    <w:tmpl w:val="C81EBC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0034B"/>
    <w:multiLevelType w:val="hybridMultilevel"/>
    <w:tmpl w:val="1082C9A2"/>
    <w:lvl w:ilvl="0" w:tplc="D5F21F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027CE"/>
    <w:multiLevelType w:val="hybridMultilevel"/>
    <w:tmpl w:val="D7F92C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41A"/>
    <w:rsid w:val="000C0D08"/>
    <w:rsid w:val="000C641A"/>
    <w:rsid w:val="001239A8"/>
    <w:rsid w:val="00176542"/>
    <w:rsid w:val="00360A77"/>
    <w:rsid w:val="005B2C62"/>
    <w:rsid w:val="00636E0D"/>
    <w:rsid w:val="006444CF"/>
    <w:rsid w:val="006A5571"/>
    <w:rsid w:val="006D516B"/>
    <w:rsid w:val="00751767"/>
    <w:rsid w:val="00770946"/>
    <w:rsid w:val="00870CBB"/>
    <w:rsid w:val="009E36DF"/>
    <w:rsid w:val="009E3D2F"/>
    <w:rsid w:val="00B80FBA"/>
    <w:rsid w:val="00BE44D7"/>
    <w:rsid w:val="00C9510B"/>
    <w:rsid w:val="00DD26C6"/>
    <w:rsid w:val="00E244C5"/>
    <w:rsid w:val="00EE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08"/>
  </w:style>
  <w:style w:type="paragraph" w:styleId="Nagwek1">
    <w:name w:val="heading 1"/>
    <w:basedOn w:val="Normalny"/>
    <w:link w:val="Nagwek1Znak"/>
    <w:uiPriority w:val="9"/>
    <w:qFormat/>
    <w:rsid w:val="00C9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5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1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51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51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510B"/>
    <w:rPr>
      <w:b/>
      <w:bCs/>
    </w:rPr>
  </w:style>
  <w:style w:type="paragraph" w:styleId="Akapitzlist">
    <w:name w:val="List Paragraph"/>
    <w:basedOn w:val="Normalny"/>
    <w:uiPriority w:val="34"/>
    <w:qFormat/>
    <w:rsid w:val="006D516B"/>
    <w:pPr>
      <w:ind w:left="720"/>
      <w:contextualSpacing/>
    </w:pPr>
  </w:style>
  <w:style w:type="paragraph" w:customStyle="1" w:styleId="Default">
    <w:name w:val="Default"/>
    <w:rsid w:val="00636E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E4861"/>
    <w:pPr>
      <w:spacing w:after="0" w:line="240" w:lineRule="auto"/>
      <w:ind w:left="708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link w:val="Tekstpodstawowy"/>
    <w:rsid w:val="00EE4861"/>
    <w:rPr>
      <w:rFonts w:ascii="Calibri" w:hAnsi="Calibri"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4861"/>
    <w:pPr>
      <w:spacing w:before="120" w:after="240" w:line="240" w:lineRule="auto"/>
      <w:jc w:val="both"/>
    </w:pPr>
    <w:rPr>
      <w:rFonts w:ascii="Calibri" w:hAnsi="Calibri"/>
      <w:color w:val="FF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E4861"/>
  </w:style>
  <w:style w:type="paragraph" w:styleId="Bezodstpw">
    <w:name w:val="No Spacing"/>
    <w:uiPriority w:val="1"/>
    <w:qFormat/>
    <w:rsid w:val="00E244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5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1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51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51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510B"/>
    <w:rPr>
      <w:b/>
      <w:bCs/>
    </w:rPr>
  </w:style>
  <w:style w:type="paragraph" w:styleId="Akapitzlist">
    <w:name w:val="List Paragraph"/>
    <w:basedOn w:val="Normalny"/>
    <w:uiPriority w:val="34"/>
    <w:qFormat/>
    <w:rsid w:val="006D5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hali</cp:lastModifiedBy>
  <cp:revision>2</cp:revision>
  <cp:lastPrinted>2023-12-07T19:31:00Z</cp:lastPrinted>
  <dcterms:created xsi:type="dcterms:W3CDTF">2023-12-07T19:33:00Z</dcterms:created>
  <dcterms:modified xsi:type="dcterms:W3CDTF">2023-12-07T19:33:00Z</dcterms:modified>
</cp:coreProperties>
</file>